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3F1" w:rsidRDefault="004023F1" w:rsidP="004023F1">
      <w:pPr>
        <w:pStyle w:val="Subtitle"/>
        <w:spacing w:after="120"/>
        <w:jc w:val="center"/>
        <w:rPr>
          <w:color w:val="auto"/>
        </w:rPr>
      </w:pPr>
      <w:r>
        <w:rPr>
          <w:rFonts w:ascii="Times New Roman" w:hAnsi="Times New Roman" w:cs="Times New Roman"/>
          <w:b/>
          <w:color w:val="auto"/>
          <w:szCs w:val="24"/>
        </w:rPr>
        <w:t>RENDILEPING JÄRELHAAGIS</w:t>
      </w:r>
    </w:p>
    <w:p w:rsidR="004023F1" w:rsidRDefault="004023F1" w:rsidP="004023F1">
      <w:pPr>
        <w:pStyle w:val="Subtitle"/>
        <w:spacing w:after="120"/>
        <w:jc w:val="right"/>
        <w:rPr>
          <w:rFonts w:ascii="Times New Roman" w:hAnsi="Times New Roman" w:cs="Times New Roman"/>
          <w:color w:val="auto"/>
          <w:sz w:val="24"/>
          <w:szCs w:val="24"/>
        </w:rPr>
      </w:pPr>
      <w:r>
        <w:rPr>
          <w:rFonts w:ascii="Times New Roman" w:hAnsi="Times New Roman" w:cs="Times New Roman"/>
          <w:b/>
          <w:color w:val="auto"/>
          <w:sz w:val="24"/>
          <w:szCs w:val="24"/>
        </w:rPr>
        <w:t xml:space="preserve">    </w:t>
      </w:r>
      <w:r>
        <w:rPr>
          <w:rFonts w:ascii="Times New Roman" w:hAnsi="Times New Roman" w:cs="Times New Roman"/>
          <w:color w:val="auto"/>
          <w:sz w:val="24"/>
          <w:szCs w:val="24"/>
        </w:rPr>
        <w:t>Lepingu nr</w:t>
      </w:r>
      <w:r>
        <w:rPr>
          <w:rFonts w:ascii="Times New Roman" w:hAnsi="Times New Roman" w:cs="Times New Roman"/>
          <w:color w:val="auto"/>
          <w:sz w:val="24"/>
          <w:szCs w:val="24"/>
        </w:rPr>
        <w:softHyphen/>
      </w:r>
      <w:r>
        <w:rPr>
          <w:rFonts w:ascii="Times New Roman" w:hAnsi="Times New Roman" w:cs="Times New Roman"/>
          <w:color w:val="auto"/>
          <w:sz w:val="24"/>
          <w:szCs w:val="24"/>
        </w:rPr>
        <w:softHyphen/>
      </w:r>
      <w:r>
        <w:rPr>
          <w:rFonts w:ascii="Times New Roman" w:hAnsi="Times New Roman" w:cs="Times New Roman"/>
          <w:color w:val="auto"/>
          <w:sz w:val="24"/>
          <w:szCs w:val="24"/>
        </w:rPr>
        <w:softHyphen/>
      </w:r>
      <w:r>
        <w:rPr>
          <w:rFonts w:ascii="Times New Roman" w:hAnsi="Times New Roman" w:cs="Times New Roman"/>
          <w:color w:val="auto"/>
          <w:sz w:val="24"/>
          <w:szCs w:val="24"/>
        </w:rPr>
        <w:softHyphen/>
      </w:r>
      <w:r>
        <w:rPr>
          <w:rFonts w:ascii="Times New Roman" w:hAnsi="Times New Roman" w:cs="Times New Roman"/>
          <w:color w:val="auto"/>
          <w:sz w:val="24"/>
          <w:szCs w:val="24"/>
        </w:rPr>
        <w:softHyphen/>
      </w:r>
      <w:r>
        <w:rPr>
          <w:rFonts w:ascii="Times New Roman" w:hAnsi="Times New Roman" w:cs="Times New Roman"/>
          <w:color w:val="auto"/>
          <w:sz w:val="24"/>
          <w:szCs w:val="24"/>
        </w:rPr>
        <w:softHyphen/>
      </w:r>
      <w:r>
        <w:rPr>
          <w:rFonts w:ascii="Times New Roman" w:hAnsi="Times New Roman" w:cs="Times New Roman"/>
          <w:color w:val="auto"/>
          <w:sz w:val="24"/>
          <w:szCs w:val="24"/>
        </w:rPr>
        <w:softHyphen/>
        <w:t>...................</w:t>
      </w:r>
    </w:p>
    <w:p w:rsidR="004023F1" w:rsidRDefault="004023F1" w:rsidP="004023F1">
      <w:pPr>
        <w:pStyle w:val="Subtitle"/>
        <w:spacing w:after="120"/>
        <w:jc w:val="both"/>
        <w:rPr>
          <w:rFonts w:ascii="Times New Roman" w:hAnsi="Times New Roman" w:cs="Times New Roman"/>
          <w:color w:val="auto"/>
          <w:sz w:val="24"/>
          <w:szCs w:val="24"/>
        </w:rPr>
      </w:pPr>
    </w:p>
    <w:p w:rsidR="004023F1" w:rsidRDefault="004023F1" w:rsidP="004023F1">
      <w:pPr>
        <w:pStyle w:val="Subtitle"/>
        <w:spacing w:after="120"/>
        <w:jc w:val="both"/>
        <w:rPr>
          <w:rFonts w:ascii="Times New Roman" w:hAnsi="Times New Roman" w:cs="Times New Roman"/>
          <w:color w:val="auto"/>
          <w:sz w:val="24"/>
          <w:szCs w:val="24"/>
        </w:rPr>
      </w:pPr>
    </w:p>
    <w:p w:rsidR="004023F1" w:rsidRDefault="004023F1" w:rsidP="004023F1">
      <w:pPr>
        <w:pStyle w:val="Subtitle"/>
        <w:spacing w:after="120"/>
        <w:jc w:val="both"/>
        <w:rPr>
          <w:rFonts w:ascii="Times New Roman" w:hAnsi="Times New Roman" w:cs="Times New Roman"/>
          <w:color w:val="auto"/>
          <w:sz w:val="24"/>
          <w:szCs w:val="24"/>
          <w:lang w:val="et-EE" w:eastAsia="et-EE"/>
        </w:rPr>
      </w:pPr>
      <w:r>
        <w:rPr>
          <w:rFonts w:ascii="Times New Roman" w:hAnsi="Times New Roman" w:cs="Times New Roman"/>
          <w:b/>
          <w:color w:val="auto"/>
          <w:sz w:val="24"/>
          <w:szCs w:val="24"/>
        </w:rPr>
        <w:t>Rendileandja</w:t>
      </w:r>
      <w:r>
        <w:rPr>
          <w:rFonts w:ascii="Times New Roman" w:hAnsi="Times New Roman" w:cs="Times New Roman"/>
          <w:i/>
          <w:iCs/>
          <w:color w:val="auto"/>
          <w:sz w:val="24"/>
          <w:szCs w:val="24"/>
          <w:lang w:val="et-EE" w:eastAsia="et-EE"/>
        </w:rPr>
        <w:tab/>
      </w:r>
      <w:r>
        <w:rPr>
          <w:rFonts w:ascii="Times New Roman" w:hAnsi="Times New Roman" w:cs="Times New Roman"/>
          <w:i/>
          <w:iCs/>
          <w:color w:val="auto"/>
          <w:sz w:val="24"/>
          <w:szCs w:val="24"/>
          <w:lang w:val="et-EE" w:eastAsia="et-EE"/>
        </w:rPr>
        <w:tab/>
      </w:r>
      <w:r>
        <w:rPr>
          <w:rFonts w:ascii="Times New Roman" w:hAnsi="Times New Roman" w:cs="Times New Roman"/>
          <w:i/>
          <w:iCs/>
          <w:color w:val="auto"/>
          <w:sz w:val="24"/>
          <w:szCs w:val="24"/>
          <w:lang w:val="et-EE" w:eastAsia="et-EE"/>
        </w:rPr>
        <w:tab/>
      </w:r>
      <w:r>
        <w:rPr>
          <w:rFonts w:ascii="Times New Roman" w:hAnsi="Times New Roman" w:cs="Times New Roman"/>
          <w:i/>
          <w:iCs/>
          <w:color w:val="auto"/>
          <w:sz w:val="24"/>
          <w:szCs w:val="24"/>
          <w:lang w:val="et-EE" w:eastAsia="et-EE"/>
        </w:rPr>
        <w:tab/>
        <w:t xml:space="preserve">                                                     </w:t>
      </w:r>
      <w:r>
        <w:rPr>
          <w:rFonts w:ascii="Times New Roman" w:hAnsi="Times New Roman" w:cs="Times New Roman"/>
          <w:color w:val="auto"/>
          <w:sz w:val="24"/>
          <w:szCs w:val="24"/>
          <w:lang w:val="et-EE" w:eastAsia="et-EE"/>
        </w:rPr>
        <w:t>_____._____._________   Rakvere</w:t>
      </w:r>
    </w:p>
    <w:p w:rsidR="004023F1" w:rsidRDefault="004023F1" w:rsidP="004023F1">
      <w:pPr>
        <w:spacing w:after="0" w:line="240" w:lineRule="auto"/>
        <w:rPr>
          <w:rFonts w:ascii="Times New Roman" w:hAnsi="Times New Roman" w:cs="Times New Roman"/>
          <w:sz w:val="24"/>
          <w:szCs w:val="24"/>
        </w:rPr>
      </w:pPr>
      <w:r>
        <w:rPr>
          <w:rFonts w:ascii="Times New Roman" w:hAnsi="Times New Roman" w:cs="Times New Roman"/>
          <w:b/>
          <w:sz w:val="24"/>
          <w:szCs w:val="24"/>
        </w:rPr>
        <w:t>Nimi:</w:t>
      </w:r>
      <w:r>
        <w:rPr>
          <w:rFonts w:ascii="Times New Roman" w:hAnsi="Times New Roman" w:cs="Times New Roman"/>
          <w:sz w:val="24"/>
          <w:szCs w:val="24"/>
        </w:rPr>
        <w:t xml:space="preserve"> Stellen24 OÜ</w:t>
      </w:r>
      <w:r>
        <w:rPr>
          <w:rFonts w:ascii="Times New Roman" w:hAnsi="Times New Roman" w:cs="Times New Roman"/>
          <w:sz w:val="24"/>
          <w:szCs w:val="24"/>
        </w:rPr>
        <w:br/>
      </w:r>
      <w:r>
        <w:rPr>
          <w:rFonts w:ascii="Times New Roman" w:hAnsi="Times New Roman" w:cs="Times New Roman"/>
          <w:b/>
          <w:sz w:val="24"/>
          <w:szCs w:val="24"/>
        </w:rPr>
        <w:t>Reg. nr:</w:t>
      </w:r>
      <w:r>
        <w:rPr>
          <w:rFonts w:ascii="Times New Roman" w:hAnsi="Times New Roman" w:cs="Times New Roman"/>
          <w:sz w:val="24"/>
          <w:szCs w:val="24"/>
        </w:rPr>
        <w:t xml:space="preserve"> 12888249</w:t>
      </w:r>
    </w:p>
    <w:p w:rsidR="004023F1" w:rsidRDefault="004023F1" w:rsidP="004023F1">
      <w:pPr>
        <w:spacing w:after="0" w:line="240" w:lineRule="auto"/>
        <w:rPr>
          <w:rFonts w:ascii="Times New Roman" w:hAnsi="Times New Roman" w:cs="Times New Roman"/>
          <w:sz w:val="24"/>
          <w:szCs w:val="24"/>
        </w:rPr>
      </w:pPr>
      <w:r>
        <w:rPr>
          <w:rFonts w:ascii="Times New Roman" w:hAnsi="Times New Roman" w:cs="Times New Roman"/>
          <w:b/>
          <w:sz w:val="24"/>
          <w:szCs w:val="24"/>
        </w:rPr>
        <w:t>Pangakonto:</w:t>
      </w:r>
      <w:r>
        <w:rPr>
          <w:rFonts w:ascii="Times New Roman" w:hAnsi="Times New Roman" w:cs="Times New Roman"/>
          <w:sz w:val="24"/>
          <w:szCs w:val="24"/>
        </w:rPr>
        <w:t xml:space="preserve"> Swedbank EE232200221066946806</w:t>
      </w:r>
      <w:r>
        <w:rPr>
          <w:rFonts w:ascii="Times New Roman" w:hAnsi="Times New Roman" w:cs="Times New Roman"/>
          <w:sz w:val="24"/>
          <w:szCs w:val="24"/>
        </w:rPr>
        <w:br/>
      </w:r>
      <w:r>
        <w:rPr>
          <w:rFonts w:ascii="Times New Roman" w:hAnsi="Times New Roman" w:cs="Times New Roman"/>
          <w:b/>
          <w:sz w:val="24"/>
          <w:szCs w:val="24"/>
        </w:rPr>
        <w:t>Aadress:</w:t>
      </w:r>
      <w:r>
        <w:rPr>
          <w:rFonts w:ascii="Times New Roman" w:hAnsi="Times New Roman" w:cs="Times New Roman"/>
          <w:sz w:val="24"/>
          <w:szCs w:val="24"/>
        </w:rPr>
        <w:t xml:space="preserve"> Eesti, Lääne-Virumaa,Veltsi, Viilhalli </w:t>
      </w:r>
      <w:r>
        <w:rPr>
          <w:rFonts w:ascii="Times New Roman" w:hAnsi="Times New Roman" w:cs="Times New Roman"/>
          <w:sz w:val="24"/>
          <w:szCs w:val="24"/>
        </w:rPr>
        <w:br/>
      </w:r>
      <w:r>
        <w:rPr>
          <w:rFonts w:ascii="Times New Roman" w:hAnsi="Times New Roman" w:cs="Times New Roman"/>
          <w:b/>
          <w:sz w:val="24"/>
          <w:szCs w:val="24"/>
        </w:rPr>
        <w:t>Telefon:</w:t>
      </w:r>
      <w:r>
        <w:rPr>
          <w:rFonts w:ascii="Times New Roman" w:hAnsi="Times New Roman" w:cs="Times New Roman"/>
          <w:sz w:val="24"/>
          <w:szCs w:val="24"/>
        </w:rPr>
        <w:t xml:space="preserve"> +3725270059 Rain  +3725529879 Arly</w:t>
      </w:r>
      <w:r>
        <w:rPr>
          <w:rFonts w:ascii="Times New Roman" w:hAnsi="Times New Roman" w:cs="Times New Roman"/>
          <w:sz w:val="24"/>
          <w:szCs w:val="24"/>
        </w:rPr>
        <w:br/>
      </w:r>
      <w:r>
        <w:rPr>
          <w:rFonts w:ascii="Times New Roman" w:hAnsi="Times New Roman" w:cs="Times New Roman"/>
          <w:b/>
          <w:sz w:val="24"/>
          <w:szCs w:val="24"/>
        </w:rPr>
        <w:t>E-mail:</w:t>
      </w:r>
      <w:r>
        <w:rPr>
          <w:rFonts w:ascii="Times New Roman" w:hAnsi="Times New Roman" w:cs="Times New Roman"/>
          <w:sz w:val="24"/>
          <w:szCs w:val="24"/>
        </w:rPr>
        <w:t xml:space="preserve"> rakturundus@gmail.com</w:t>
      </w:r>
    </w:p>
    <w:p w:rsidR="004023F1" w:rsidRDefault="004023F1" w:rsidP="004023F1">
      <w:pPr>
        <w:pStyle w:val="Subtitle"/>
        <w:spacing w:before="120" w:after="0"/>
        <w:jc w:val="both"/>
        <w:rPr>
          <w:rFonts w:ascii="Times New Roman" w:hAnsi="Times New Roman" w:cs="Times New Roman"/>
          <w:b/>
          <w:color w:val="auto"/>
          <w:sz w:val="24"/>
          <w:szCs w:val="24"/>
          <w:lang w:val="et-EE" w:eastAsia="et-EE"/>
        </w:rPr>
      </w:pPr>
      <w:r>
        <w:rPr>
          <w:rFonts w:ascii="Times New Roman" w:hAnsi="Times New Roman" w:cs="Times New Roman"/>
          <w:b/>
          <w:color w:val="auto"/>
          <w:sz w:val="24"/>
          <w:szCs w:val="24"/>
          <w:lang w:val="et-EE" w:eastAsia="et-EE"/>
        </w:rPr>
        <w:t xml:space="preserve">Rentnik </w:t>
      </w:r>
    </w:p>
    <w:p w:rsidR="004023F1" w:rsidRDefault="004023F1" w:rsidP="004023F1">
      <w:pPr>
        <w:pBdr>
          <w:bottom w:val="single" w:sz="4" w:space="1" w:color="auto"/>
        </w:pBdr>
        <w:tabs>
          <w:tab w:val="left" w:pos="5529"/>
        </w:tabs>
        <w:spacing w:after="0" w:line="240" w:lineRule="auto"/>
        <w:jc w:val="both"/>
        <w:rPr>
          <w:rFonts w:ascii="Times New Roman" w:hAnsi="Times New Roman" w:cs="Times New Roman"/>
          <w:sz w:val="24"/>
          <w:szCs w:val="24"/>
          <w:lang w:eastAsia="et-EE"/>
        </w:rPr>
      </w:pPr>
      <w:bookmarkStart w:id="0" w:name="_Hlk9529452"/>
      <w:r>
        <w:rPr>
          <w:rFonts w:ascii="Times New Roman" w:hAnsi="Times New Roman" w:cs="Times New Roman"/>
          <w:sz w:val="24"/>
          <w:szCs w:val="24"/>
          <w:lang w:eastAsia="et-EE"/>
        </w:rPr>
        <w:t>Rentnik:</w:t>
      </w:r>
      <w:r>
        <w:rPr>
          <w:rFonts w:ascii="Times New Roman" w:hAnsi="Times New Roman" w:cs="Times New Roman"/>
          <w:sz w:val="24"/>
          <w:szCs w:val="24"/>
          <w:lang w:eastAsia="et-EE"/>
        </w:rPr>
        <w:tab/>
        <w:t>isikukood</w:t>
      </w:r>
      <w:bookmarkEnd w:id="0"/>
      <w:r>
        <w:rPr>
          <w:rFonts w:ascii="Times New Roman" w:hAnsi="Times New Roman" w:cs="Times New Roman"/>
          <w:sz w:val="24"/>
          <w:szCs w:val="24"/>
          <w:lang w:eastAsia="et-EE"/>
        </w:rPr>
        <w:t xml:space="preserve">/ reg nr. </w:t>
      </w:r>
    </w:p>
    <w:p w:rsidR="004023F1" w:rsidRDefault="004023F1" w:rsidP="004023F1">
      <w:pPr>
        <w:tabs>
          <w:tab w:val="left" w:pos="3780"/>
        </w:tabs>
        <w:spacing w:after="0" w:line="240" w:lineRule="auto"/>
        <w:ind w:left="709"/>
        <w:jc w:val="both"/>
        <w:rPr>
          <w:rFonts w:ascii="Times New Roman" w:hAnsi="Times New Roman" w:cs="Times New Roman"/>
          <w:sz w:val="24"/>
          <w:szCs w:val="24"/>
          <w:lang w:eastAsia="et-EE"/>
        </w:rPr>
      </w:pPr>
      <w:r>
        <w:rPr>
          <w:rFonts w:ascii="Times New Roman" w:hAnsi="Times New Roman" w:cs="Times New Roman"/>
          <w:sz w:val="24"/>
          <w:szCs w:val="24"/>
          <w:lang w:eastAsia="et-EE"/>
        </w:rPr>
        <w:tab/>
      </w:r>
    </w:p>
    <w:p w:rsidR="004023F1" w:rsidRDefault="004023F1" w:rsidP="004023F1">
      <w:pPr>
        <w:pBdr>
          <w:bottom w:val="single" w:sz="4" w:space="1" w:color="auto"/>
        </w:pBdr>
        <w:tabs>
          <w:tab w:val="left" w:pos="5529"/>
          <w:tab w:val="left" w:pos="7797"/>
        </w:tabs>
        <w:spacing w:after="0" w:line="240" w:lineRule="auto"/>
        <w:jc w:val="both"/>
        <w:rPr>
          <w:rFonts w:ascii="Times New Roman" w:hAnsi="Times New Roman" w:cs="Times New Roman"/>
          <w:sz w:val="24"/>
          <w:szCs w:val="24"/>
          <w:lang w:eastAsia="et-EE"/>
        </w:rPr>
      </w:pPr>
      <w:bookmarkStart w:id="1" w:name="_Hlk9529493"/>
      <w:r>
        <w:rPr>
          <w:rFonts w:ascii="Times New Roman" w:hAnsi="Times New Roman" w:cs="Times New Roman"/>
          <w:sz w:val="24"/>
          <w:szCs w:val="24"/>
          <w:lang w:eastAsia="et-EE"/>
        </w:rPr>
        <w:t>Isikut tõendav dokument:</w:t>
      </w:r>
      <w:r>
        <w:rPr>
          <w:rFonts w:ascii="Times New Roman" w:hAnsi="Times New Roman" w:cs="Times New Roman"/>
          <w:sz w:val="24"/>
          <w:szCs w:val="24"/>
          <w:lang w:eastAsia="et-EE"/>
        </w:rPr>
        <w:tab/>
        <w:t>dok nr:</w:t>
      </w:r>
    </w:p>
    <w:bookmarkEnd w:id="1"/>
    <w:p w:rsidR="004023F1" w:rsidRDefault="004023F1" w:rsidP="004023F1">
      <w:pPr>
        <w:spacing w:after="0" w:line="240" w:lineRule="auto"/>
        <w:ind w:left="709"/>
        <w:jc w:val="both"/>
        <w:rPr>
          <w:rFonts w:ascii="Times New Roman" w:hAnsi="Times New Roman" w:cs="Times New Roman"/>
          <w:sz w:val="24"/>
          <w:szCs w:val="24"/>
          <w:lang w:eastAsia="et-EE"/>
        </w:rPr>
      </w:pPr>
    </w:p>
    <w:p w:rsidR="004023F1" w:rsidRDefault="004023F1" w:rsidP="004023F1">
      <w:pPr>
        <w:pBdr>
          <w:bottom w:val="single" w:sz="4" w:space="1" w:color="auto"/>
        </w:pBdr>
        <w:tabs>
          <w:tab w:val="left" w:pos="5245"/>
        </w:tabs>
        <w:spacing w:after="0" w:line="240" w:lineRule="auto"/>
        <w:jc w:val="both"/>
        <w:rPr>
          <w:rFonts w:ascii="Times New Roman" w:hAnsi="Times New Roman" w:cs="Times New Roman"/>
          <w:sz w:val="24"/>
          <w:szCs w:val="24"/>
          <w:lang w:eastAsia="et-EE"/>
        </w:rPr>
      </w:pPr>
      <w:bookmarkStart w:id="2" w:name="_Hlk9529557"/>
      <w:r>
        <w:rPr>
          <w:rFonts w:ascii="Times New Roman" w:hAnsi="Times New Roman" w:cs="Times New Roman"/>
          <w:sz w:val="24"/>
          <w:szCs w:val="24"/>
          <w:lang w:eastAsia="et-EE"/>
        </w:rPr>
        <w:t>Elukoht:</w:t>
      </w:r>
      <w:r>
        <w:rPr>
          <w:rFonts w:ascii="Times New Roman" w:hAnsi="Times New Roman" w:cs="Times New Roman"/>
          <w:sz w:val="24"/>
          <w:szCs w:val="24"/>
          <w:lang w:eastAsia="et-EE"/>
        </w:rPr>
        <w:tab/>
      </w:r>
      <w:r>
        <w:rPr>
          <w:rFonts w:ascii="Times New Roman" w:hAnsi="Times New Roman" w:cs="Times New Roman"/>
          <w:sz w:val="24"/>
          <w:szCs w:val="24"/>
          <w:lang w:eastAsia="et-EE"/>
        </w:rPr>
        <w:tab/>
      </w:r>
    </w:p>
    <w:p w:rsidR="004023F1" w:rsidRDefault="004023F1" w:rsidP="004023F1">
      <w:pPr>
        <w:tabs>
          <w:tab w:val="left" w:pos="7080"/>
        </w:tabs>
        <w:spacing w:after="0" w:line="240" w:lineRule="auto"/>
        <w:ind w:left="709"/>
        <w:jc w:val="both"/>
        <w:rPr>
          <w:rFonts w:ascii="Times New Roman" w:hAnsi="Times New Roman" w:cs="Times New Roman"/>
          <w:sz w:val="24"/>
          <w:szCs w:val="24"/>
          <w:lang w:eastAsia="et-EE"/>
        </w:rPr>
      </w:pPr>
      <w:r>
        <w:rPr>
          <w:rFonts w:ascii="Times New Roman" w:hAnsi="Times New Roman" w:cs="Times New Roman"/>
          <w:sz w:val="24"/>
          <w:szCs w:val="24"/>
          <w:lang w:eastAsia="et-EE"/>
        </w:rPr>
        <w:tab/>
      </w:r>
    </w:p>
    <w:p w:rsidR="004023F1" w:rsidRDefault="004023F1" w:rsidP="004023F1">
      <w:pPr>
        <w:pBdr>
          <w:bottom w:val="single" w:sz="4" w:space="1" w:color="auto"/>
        </w:pBdr>
        <w:tabs>
          <w:tab w:val="left" w:pos="5529"/>
        </w:tabs>
        <w:spacing w:after="0" w:line="240" w:lineRule="auto"/>
        <w:jc w:val="both"/>
        <w:rPr>
          <w:rFonts w:ascii="Times New Roman" w:hAnsi="Times New Roman" w:cs="Times New Roman"/>
          <w:sz w:val="24"/>
          <w:szCs w:val="24"/>
          <w:lang w:eastAsia="et-EE"/>
        </w:rPr>
      </w:pPr>
      <w:r>
        <w:rPr>
          <w:rFonts w:ascii="Times New Roman" w:hAnsi="Times New Roman" w:cs="Times New Roman"/>
          <w:sz w:val="24"/>
          <w:szCs w:val="24"/>
          <w:lang w:eastAsia="et-EE"/>
        </w:rPr>
        <w:t>Telefon:                                                                              e-post:</w:t>
      </w:r>
    </w:p>
    <w:bookmarkEnd w:id="2"/>
    <w:p w:rsidR="004023F1" w:rsidRDefault="004023F1" w:rsidP="004023F1">
      <w:pPr>
        <w:pStyle w:val="Subtitle"/>
        <w:spacing w:before="240" w:after="0" w:line="360" w:lineRule="auto"/>
        <w:jc w:val="both"/>
        <w:rPr>
          <w:rFonts w:ascii="Times New Roman" w:hAnsi="Times New Roman" w:cs="Times New Roman"/>
          <w:b/>
          <w:color w:val="auto"/>
          <w:sz w:val="24"/>
          <w:szCs w:val="24"/>
          <w:lang w:val="et-EE" w:eastAsia="et-EE"/>
        </w:rPr>
      </w:pPr>
      <w:r>
        <w:rPr>
          <w:rFonts w:ascii="Times New Roman" w:hAnsi="Times New Roman" w:cs="Times New Roman"/>
          <w:b/>
          <w:color w:val="auto"/>
          <w:sz w:val="24"/>
          <w:szCs w:val="24"/>
          <w:lang w:val="et-EE" w:eastAsia="et-EE"/>
        </w:rPr>
        <w:t>JÄRELHAAGIS</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b/>
          <w:sz w:val="24"/>
          <w:szCs w:val="24"/>
          <w:lang w:eastAsia="et-EE"/>
        </w:rPr>
        <w:t>Mark</w:t>
      </w:r>
      <w:r>
        <w:rPr>
          <w:rFonts w:ascii="Times New Roman" w:hAnsi="Times New Roman" w:cs="Times New Roman"/>
          <w:sz w:val="24"/>
          <w:szCs w:val="24"/>
          <w:lang w:eastAsia="et-EE"/>
        </w:rPr>
        <w:t>: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b/>
          <w:sz w:val="24"/>
          <w:szCs w:val="24"/>
          <w:lang w:eastAsia="et-EE"/>
        </w:rPr>
        <w:t>Aasta</w:t>
      </w:r>
      <w:r>
        <w:rPr>
          <w:rFonts w:ascii="Times New Roman" w:hAnsi="Times New Roman" w:cs="Times New Roman"/>
          <w:sz w:val="24"/>
          <w:szCs w:val="24"/>
          <w:lang w:eastAsia="et-EE"/>
        </w:rPr>
        <w:t>: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b/>
          <w:sz w:val="24"/>
          <w:szCs w:val="24"/>
          <w:lang w:eastAsia="et-EE"/>
        </w:rPr>
        <w:t>Andmed:</w:t>
      </w:r>
      <w:r>
        <w:rPr>
          <w:rFonts w:ascii="Times New Roman" w:hAnsi="Times New Roman" w:cs="Times New Roman"/>
          <w:sz w:val="24"/>
          <w:szCs w:val="24"/>
          <w:lang w:eastAsia="et-EE"/>
        </w:rPr>
        <w:t xml:space="preserve">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b/>
          <w:sz w:val="24"/>
          <w:szCs w:val="24"/>
          <w:lang w:eastAsia="et-EE"/>
        </w:rPr>
        <w:t>Rendi hind:</w:t>
      </w:r>
      <w:r w:rsidR="00E32994">
        <w:rPr>
          <w:rFonts w:ascii="Times New Roman" w:hAnsi="Times New Roman" w:cs="Times New Roman"/>
          <w:sz w:val="24"/>
          <w:szCs w:val="24"/>
          <w:lang w:eastAsia="et-EE"/>
        </w:rPr>
        <w:t xml:space="preserve"> ……………………………………….</w:t>
      </w:r>
    </w:p>
    <w:p w:rsidR="00E32994" w:rsidRDefault="00E32994" w:rsidP="004023F1">
      <w:pPr>
        <w:tabs>
          <w:tab w:val="left" w:pos="5245"/>
        </w:tabs>
        <w:spacing w:after="0" w:line="360" w:lineRule="auto"/>
        <w:rPr>
          <w:rFonts w:ascii="Times New Roman" w:hAnsi="Times New Roman" w:cs="Times New Roman"/>
          <w:sz w:val="24"/>
          <w:szCs w:val="24"/>
          <w:lang w:eastAsia="et-EE"/>
        </w:rPr>
      </w:pPr>
      <w:r w:rsidRPr="00E32994">
        <w:rPr>
          <w:rFonts w:ascii="Times New Roman" w:hAnsi="Times New Roman" w:cs="Times New Roman"/>
          <w:b/>
          <w:sz w:val="24"/>
          <w:szCs w:val="24"/>
          <w:lang w:eastAsia="et-EE"/>
        </w:rPr>
        <w:t>Tagatisraha</w:t>
      </w:r>
      <w:r>
        <w:rPr>
          <w:rFonts w:ascii="Times New Roman" w:hAnsi="Times New Roman" w:cs="Times New Roman"/>
          <w:sz w:val="24"/>
          <w:szCs w:val="24"/>
          <w:lang w:eastAsia="et-EE"/>
        </w:rPr>
        <w:t>:………………………………………….</w:t>
      </w:r>
    </w:p>
    <w:p w:rsidR="004023F1" w:rsidRDefault="004023F1" w:rsidP="004023F1">
      <w:pPr>
        <w:tabs>
          <w:tab w:val="left" w:pos="5245"/>
        </w:tabs>
        <w:spacing w:after="0" w:line="360" w:lineRule="auto"/>
        <w:rPr>
          <w:rFonts w:ascii="Times New Roman" w:hAnsi="Times New Roman" w:cs="Times New Roman"/>
          <w:sz w:val="24"/>
          <w:szCs w:val="24"/>
          <w:lang w:eastAsia="et-EE"/>
        </w:rPr>
      </w:pPr>
    </w:p>
    <w:p w:rsidR="004023F1" w:rsidRDefault="004023F1" w:rsidP="004023F1">
      <w:pPr>
        <w:tabs>
          <w:tab w:val="left" w:pos="5245"/>
        </w:tabs>
        <w:spacing w:after="0" w:line="360" w:lineRule="auto"/>
        <w:rPr>
          <w:rFonts w:ascii="Times New Roman" w:hAnsi="Times New Roman" w:cs="Times New Roman"/>
          <w:b/>
          <w:sz w:val="24"/>
          <w:szCs w:val="24"/>
          <w:lang w:eastAsia="et-EE"/>
        </w:rPr>
      </w:pPr>
      <w:r>
        <w:rPr>
          <w:rFonts w:ascii="Times New Roman" w:hAnsi="Times New Roman" w:cs="Times New Roman"/>
          <w:b/>
          <w:sz w:val="24"/>
          <w:szCs w:val="24"/>
          <w:lang w:eastAsia="et-EE"/>
        </w:rPr>
        <w:t xml:space="preserve">1. ÜLDSÄTTED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1.1 Rendileping kehtib alates rendilepingu sõlmimise kuupäevast kuni järelhaagise tagastamiseni kokkulepitud ajal ja kohas pretensioonide puudumisel. Pretensioonide korral kuni nende lahendamiseni.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1.2 Rendi pikkust arvestatakse 1 tunni alusel.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1.3 Käesolev lepinguga annab rendileandja rentnikule ajutiseks kasutamiseks tasu eest järelhaagise.</w:t>
      </w:r>
    </w:p>
    <w:p w:rsidR="004023F1" w:rsidRDefault="004023F1" w:rsidP="004023F1">
      <w:pPr>
        <w:tabs>
          <w:tab w:val="left" w:pos="5245"/>
        </w:tabs>
        <w:spacing w:after="0" w:line="360" w:lineRule="auto"/>
        <w:rPr>
          <w:rFonts w:ascii="Times New Roman" w:hAnsi="Times New Roman" w:cs="Times New Roman"/>
          <w:b/>
          <w:sz w:val="24"/>
          <w:szCs w:val="24"/>
          <w:lang w:eastAsia="et-EE"/>
        </w:rPr>
      </w:pPr>
    </w:p>
    <w:p w:rsidR="004023F1" w:rsidRDefault="004023F1" w:rsidP="004023F1">
      <w:pPr>
        <w:tabs>
          <w:tab w:val="left" w:pos="5245"/>
        </w:tabs>
        <w:spacing w:after="0" w:line="360" w:lineRule="auto"/>
        <w:rPr>
          <w:rFonts w:ascii="Times New Roman" w:hAnsi="Times New Roman" w:cs="Times New Roman"/>
          <w:b/>
          <w:sz w:val="24"/>
          <w:szCs w:val="24"/>
          <w:lang w:eastAsia="et-EE"/>
        </w:rPr>
      </w:pPr>
      <w:r>
        <w:rPr>
          <w:rFonts w:ascii="Times New Roman" w:hAnsi="Times New Roman" w:cs="Times New Roman"/>
          <w:b/>
          <w:sz w:val="24"/>
          <w:szCs w:val="24"/>
          <w:lang w:eastAsia="et-EE"/>
        </w:rPr>
        <w:t xml:space="preserve">2. RENTNIKU ÕIGUSED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2.1 Rentnikul on õigus saada kokkulepitud kohas ja ajal töötav ja korralik </w:t>
      </w:r>
      <w:r w:rsidR="00F37B61">
        <w:rPr>
          <w:rFonts w:ascii="Times New Roman" w:hAnsi="Times New Roman" w:cs="Times New Roman"/>
          <w:sz w:val="24"/>
          <w:szCs w:val="24"/>
          <w:lang w:eastAsia="et-EE"/>
        </w:rPr>
        <w:t>järelhaagis</w:t>
      </w:r>
      <w:r>
        <w:rPr>
          <w:rFonts w:ascii="Times New Roman" w:hAnsi="Times New Roman" w:cs="Times New Roman"/>
          <w:sz w:val="24"/>
          <w:szCs w:val="24"/>
          <w:lang w:eastAsia="et-EE"/>
        </w:rPr>
        <w:t>.</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 </w:t>
      </w:r>
    </w:p>
    <w:p w:rsidR="004023F1" w:rsidRDefault="004023F1" w:rsidP="004023F1">
      <w:pPr>
        <w:tabs>
          <w:tab w:val="left" w:pos="5245"/>
        </w:tabs>
        <w:spacing w:after="0" w:line="360" w:lineRule="auto"/>
        <w:rPr>
          <w:rFonts w:ascii="Times New Roman" w:hAnsi="Times New Roman" w:cs="Times New Roman"/>
          <w:b/>
          <w:sz w:val="24"/>
          <w:szCs w:val="24"/>
          <w:lang w:eastAsia="et-EE"/>
        </w:rPr>
      </w:pPr>
      <w:r>
        <w:rPr>
          <w:rFonts w:ascii="Times New Roman" w:hAnsi="Times New Roman" w:cs="Times New Roman"/>
          <w:b/>
          <w:sz w:val="24"/>
          <w:szCs w:val="24"/>
          <w:lang w:eastAsia="et-EE"/>
        </w:rPr>
        <w:t xml:space="preserve">3. RENTNIKU KOHUSTUS JA VASTUTUS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3.1 Rentnik on kohustatud kasutama </w:t>
      </w:r>
      <w:r w:rsidR="00F37B61">
        <w:rPr>
          <w:rFonts w:ascii="Times New Roman" w:hAnsi="Times New Roman" w:cs="Times New Roman"/>
          <w:sz w:val="24"/>
          <w:szCs w:val="24"/>
          <w:lang w:eastAsia="et-EE"/>
        </w:rPr>
        <w:t>järelhaagist</w:t>
      </w:r>
      <w:r>
        <w:rPr>
          <w:rFonts w:ascii="Times New Roman" w:hAnsi="Times New Roman" w:cs="Times New Roman"/>
          <w:sz w:val="24"/>
          <w:szCs w:val="24"/>
          <w:lang w:eastAsia="et-EE"/>
        </w:rPr>
        <w:t xml:space="preserve"> heaperemehelikult vastavalt lepingus määratud tingimustele ja sihtotstarbele. </w:t>
      </w:r>
      <w:r>
        <w:rPr>
          <w:rFonts w:ascii="Times New Roman" w:hAnsi="Times New Roman" w:cs="Times New Roman"/>
          <w:sz w:val="24"/>
        </w:rPr>
        <w:t>Rentnik peab seadme tagastma puhastatult, vastasel korral puhastab rendileandja seadme rentija kulul (30€).</w:t>
      </w:r>
      <w:r w:rsidR="00F37B61">
        <w:rPr>
          <w:rFonts w:ascii="Times New Roman" w:hAnsi="Times New Roman" w:cs="Times New Roman"/>
          <w:sz w:val="24"/>
        </w:rPr>
        <w:t xml:space="preserve">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3.2 Rentnik on kohustatud </w:t>
      </w:r>
      <w:r w:rsidR="00F37B61">
        <w:rPr>
          <w:rFonts w:ascii="Times New Roman" w:hAnsi="Times New Roman" w:cs="Times New Roman"/>
          <w:sz w:val="24"/>
          <w:szCs w:val="24"/>
          <w:lang w:eastAsia="et-EE"/>
        </w:rPr>
        <w:t>järelhaagise</w:t>
      </w:r>
      <w:r>
        <w:rPr>
          <w:rFonts w:ascii="Times New Roman" w:hAnsi="Times New Roman" w:cs="Times New Roman"/>
          <w:sz w:val="24"/>
          <w:szCs w:val="24"/>
          <w:lang w:eastAsia="et-EE"/>
        </w:rPr>
        <w:t xml:space="preserve"> kasutamisel järgima kõiki rendileandja poolt temale teatavaks tehtud juhiseid ning eeskirju, sh kasutus- ja ohutuseeskirju.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3.3 Rentnik on kohustatud </w:t>
      </w:r>
      <w:r w:rsidR="00F37B61">
        <w:rPr>
          <w:rFonts w:ascii="Times New Roman" w:hAnsi="Times New Roman" w:cs="Times New Roman"/>
          <w:sz w:val="24"/>
          <w:szCs w:val="24"/>
          <w:lang w:eastAsia="et-EE"/>
        </w:rPr>
        <w:t>järelhaagise</w:t>
      </w:r>
      <w:r>
        <w:rPr>
          <w:rFonts w:ascii="Times New Roman" w:hAnsi="Times New Roman" w:cs="Times New Roman"/>
          <w:sz w:val="24"/>
          <w:szCs w:val="24"/>
          <w:lang w:eastAsia="et-EE"/>
        </w:rPr>
        <w:t xml:space="preserve"> tagastama õigeaegselt. Kui seda ei tehta, lisatakse iga hilinenud 1 tunni eest lepingus kokkulepitud rendi summa.</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3.4 Rentniku kohustus on tagada, et </w:t>
      </w:r>
      <w:r w:rsidR="009C587A">
        <w:rPr>
          <w:rFonts w:ascii="Times New Roman" w:hAnsi="Times New Roman" w:cs="Times New Roman"/>
          <w:sz w:val="24"/>
          <w:szCs w:val="24"/>
          <w:lang w:eastAsia="et-EE"/>
        </w:rPr>
        <w:t>järelhaagist</w:t>
      </w:r>
      <w:r>
        <w:rPr>
          <w:rFonts w:ascii="Times New Roman" w:hAnsi="Times New Roman" w:cs="Times New Roman"/>
          <w:sz w:val="24"/>
          <w:szCs w:val="24"/>
          <w:lang w:eastAsia="et-EE"/>
        </w:rPr>
        <w:t xml:space="preserve"> ei jäeta järelvalveta. Rentnik on kohustatud viibima </w:t>
      </w:r>
      <w:r w:rsidR="009C587A">
        <w:rPr>
          <w:rFonts w:ascii="Times New Roman" w:hAnsi="Times New Roman" w:cs="Times New Roman"/>
          <w:sz w:val="24"/>
          <w:szCs w:val="24"/>
          <w:lang w:eastAsia="et-EE"/>
        </w:rPr>
        <w:t xml:space="preserve">järelhaagise </w:t>
      </w:r>
      <w:r>
        <w:rPr>
          <w:rFonts w:ascii="Times New Roman" w:hAnsi="Times New Roman" w:cs="Times New Roman"/>
          <w:sz w:val="24"/>
          <w:szCs w:val="24"/>
          <w:lang w:eastAsia="et-EE"/>
        </w:rPr>
        <w:t xml:space="preserve">vahetus läheduses ning suutma fikseerida </w:t>
      </w:r>
      <w:r w:rsidR="009C587A">
        <w:rPr>
          <w:rFonts w:ascii="Times New Roman" w:hAnsi="Times New Roman" w:cs="Times New Roman"/>
          <w:sz w:val="24"/>
          <w:szCs w:val="24"/>
          <w:lang w:eastAsia="et-EE"/>
        </w:rPr>
        <w:t>järelhaagisega</w:t>
      </w:r>
      <w:r>
        <w:rPr>
          <w:rFonts w:ascii="Times New Roman" w:hAnsi="Times New Roman" w:cs="Times New Roman"/>
          <w:sz w:val="24"/>
          <w:szCs w:val="24"/>
          <w:lang w:eastAsia="et-EE"/>
        </w:rPr>
        <w:t xml:space="preserve"> toimuvat, sh olema võimeline ohu korral sekkuma.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3.5 Rentnik on kohustatud viivitamatult teavitama rendileandjat </w:t>
      </w:r>
      <w:r w:rsidR="009C587A">
        <w:rPr>
          <w:rFonts w:ascii="Times New Roman" w:hAnsi="Times New Roman" w:cs="Times New Roman"/>
          <w:sz w:val="24"/>
          <w:szCs w:val="24"/>
          <w:lang w:eastAsia="et-EE"/>
        </w:rPr>
        <w:t xml:space="preserve">järelhaagise </w:t>
      </w:r>
      <w:r>
        <w:rPr>
          <w:rFonts w:ascii="Times New Roman" w:hAnsi="Times New Roman" w:cs="Times New Roman"/>
          <w:sz w:val="24"/>
          <w:szCs w:val="24"/>
          <w:lang w:eastAsia="et-EE"/>
        </w:rPr>
        <w:t xml:space="preserve">mistahes kahjustumisest või hävimisest. </w:t>
      </w:r>
      <w:r w:rsidR="009C587A">
        <w:rPr>
          <w:rFonts w:ascii="Times New Roman" w:hAnsi="Times New Roman" w:cs="Times New Roman"/>
          <w:sz w:val="24"/>
          <w:szCs w:val="24"/>
          <w:lang w:eastAsia="et-EE"/>
        </w:rPr>
        <w:t xml:space="preserve">Järelhaagise </w:t>
      </w:r>
      <w:r>
        <w:rPr>
          <w:rFonts w:ascii="Times New Roman" w:hAnsi="Times New Roman" w:cs="Times New Roman"/>
          <w:sz w:val="24"/>
          <w:szCs w:val="24"/>
          <w:lang w:eastAsia="et-EE"/>
        </w:rPr>
        <w:t xml:space="preserve">hävimise korral loetakse rendileandja kahjuks sama </w:t>
      </w:r>
      <w:r w:rsidR="00E32994">
        <w:rPr>
          <w:rFonts w:ascii="Times New Roman" w:hAnsi="Times New Roman" w:cs="Times New Roman"/>
          <w:sz w:val="24"/>
          <w:szCs w:val="24"/>
          <w:lang w:eastAsia="et-EE"/>
        </w:rPr>
        <w:t>järelhaagise</w:t>
      </w:r>
      <w:r>
        <w:rPr>
          <w:rFonts w:ascii="Times New Roman" w:hAnsi="Times New Roman" w:cs="Times New Roman"/>
          <w:sz w:val="24"/>
          <w:szCs w:val="24"/>
          <w:lang w:eastAsia="et-EE"/>
        </w:rPr>
        <w:t xml:space="preserve"> uushanke hind.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3.6 Varguse, röövi või vandalismi korral kohustub rentnik juhtunust viivitamatult teavitama politseid. Tulekahju korral päästeametit.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3.7 Alates üleandmisest kuni selle tagastamiseni lasub rentnikul täielik vastutus, mis on seotud </w:t>
      </w:r>
      <w:r w:rsidR="009C587A">
        <w:rPr>
          <w:rFonts w:ascii="Times New Roman" w:hAnsi="Times New Roman" w:cs="Times New Roman"/>
          <w:sz w:val="24"/>
          <w:szCs w:val="24"/>
          <w:lang w:eastAsia="et-EE"/>
        </w:rPr>
        <w:t xml:space="preserve">järelhaagise </w:t>
      </w:r>
      <w:r>
        <w:rPr>
          <w:rFonts w:ascii="Times New Roman" w:hAnsi="Times New Roman" w:cs="Times New Roman"/>
          <w:sz w:val="24"/>
          <w:szCs w:val="24"/>
          <w:lang w:eastAsia="et-EE"/>
        </w:rPr>
        <w:t>kasutamisega, sh lii</w:t>
      </w:r>
      <w:r w:rsidR="009C587A">
        <w:rPr>
          <w:rFonts w:ascii="Times New Roman" w:hAnsi="Times New Roman" w:cs="Times New Roman"/>
          <w:sz w:val="24"/>
          <w:szCs w:val="24"/>
          <w:lang w:eastAsia="et-EE"/>
        </w:rPr>
        <w:t xml:space="preserve">klusnõuete rikkumisega (trahvid ja viivised).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3.8 Rentnik on kohustatud tekitatud kahju viivitamatult rendileandjale hüvitama. Kahju suuruse määramisel võetakse aluseks varuosade hinnakirjad ning remondikulud. Lisaks tuleb remondikulule juurde maksta ka kokkulepitud rendipäeva hind iga remondipäeva eest.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3.9 Rentnikul on keelatud anda ilma rendileandja eelneva sellekohase kirjaliku nõusolekuta </w:t>
      </w:r>
      <w:r w:rsidR="009C587A">
        <w:rPr>
          <w:rFonts w:ascii="Times New Roman" w:hAnsi="Times New Roman" w:cs="Times New Roman"/>
          <w:sz w:val="24"/>
          <w:szCs w:val="24"/>
          <w:lang w:eastAsia="et-EE"/>
        </w:rPr>
        <w:t>järelhaagist</w:t>
      </w:r>
      <w:r>
        <w:rPr>
          <w:rFonts w:ascii="Times New Roman" w:hAnsi="Times New Roman" w:cs="Times New Roman"/>
          <w:sz w:val="24"/>
          <w:szCs w:val="24"/>
          <w:lang w:eastAsia="et-EE"/>
        </w:rPr>
        <w:t xml:space="preserve"> kolmandate isikute valdusesse ega kasutusse. </w:t>
      </w:r>
    </w:p>
    <w:p w:rsidR="00E32994" w:rsidRDefault="00E32994"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3.10 Rentnikul on keelatud viia järelhaagist väljaspool Eesti Vabariiki kui selles ei ole eelnevalt kirjalikult kokku lepitud.</w:t>
      </w:r>
    </w:p>
    <w:p w:rsidR="00E32994" w:rsidRDefault="00E32994" w:rsidP="004023F1">
      <w:pPr>
        <w:tabs>
          <w:tab w:val="left" w:pos="5245"/>
        </w:tabs>
        <w:spacing w:after="0" w:line="360" w:lineRule="auto"/>
        <w:rPr>
          <w:rFonts w:ascii="Times New Roman" w:hAnsi="Times New Roman" w:cs="Times New Roman"/>
          <w:sz w:val="24"/>
          <w:szCs w:val="24"/>
          <w:lang w:eastAsia="et-EE"/>
        </w:rPr>
      </w:pPr>
    </w:p>
    <w:p w:rsidR="004023F1" w:rsidRDefault="004023F1" w:rsidP="004023F1">
      <w:pPr>
        <w:tabs>
          <w:tab w:val="left" w:pos="5245"/>
        </w:tabs>
        <w:spacing w:after="0" w:line="360" w:lineRule="auto"/>
        <w:rPr>
          <w:rFonts w:ascii="Times New Roman" w:hAnsi="Times New Roman" w:cs="Times New Roman"/>
          <w:sz w:val="24"/>
          <w:szCs w:val="24"/>
          <w:lang w:eastAsia="et-EE"/>
        </w:rPr>
      </w:pPr>
    </w:p>
    <w:p w:rsidR="004023F1" w:rsidRDefault="004023F1" w:rsidP="004023F1">
      <w:pPr>
        <w:tabs>
          <w:tab w:val="left" w:pos="5245"/>
        </w:tabs>
        <w:spacing w:after="0" w:line="360" w:lineRule="auto"/>
        <w:rPr>
          <w:rFonts w:ascii="Times New Roman" w:hAnsi="Times New Roman" w:cs="Times New Roman"/>
          <w:b/>
          <w:sz w:val="24"/>
          <w:szCs w:val="24"/>
          <w:lang w:eastAsia="et-EE"/>
        </w:rPr>
      </w:pPr>
      <w:r>
        <w:rPr>
          <w:rFonts w:ascii="Times New Roman" w:hAnsi="Times New Roman" w:cs="Times New Roman"/>
          <w:b/>
          <w:sz w:val="24"/>
          <w:szCs w:val="24"/>
          <w:lang w:eastAsia="et-EE"/>
        </w:rPr>
        <w:lastRenderedPageBreak/>
        <w:t xml:space="preserve">4. RENDILEANDJA KOHUSTUSED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4.1 Rendileandja on kohustatud tagama </w:t>
      </w:r>
      <w:r w:rsidR="009C587A">
        <w:rPr>
          <w:rFonts w:ascii="Times New Roman" w:hAnsi="Times New Roman" w:cs="Times New Roman"/>
          <w:sz w:val="24"/>
          <w:szCs w:val="24"/>
          <w:lang w:eastAsia="et-EE"/>
        </w:rPr>
        <w:t>järelhaagise</w:t>
      </w:r>
      <w:r>
        <w:rPr>
          <w:rFonts w:ascii="Times New Roman" w:hAnsi="Times New Roman" w:cs="Times New Roman"/>
          <w:sz w:val="24"/>
          <w:szCs w:val="24"/>
          <w:lang w:eastAsia="et-EE"/>
        </w:rPr>
        <w:t xml:space="preserve"> üleandmise rentnikule kokkulepitud ajal ja kohas kokkulepitud tingimustel.</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4.2 Rendileandjal on kohustus </w:t>
      </w:r>
      <w:r w:rsidR="009C587A">
        <w:rPr>
          <w:rFonts w:ascii="Times New Roman" w:hAnsi="Times New Roman" w:cs="Times New Roman"/>
          <w:sz w:val="24"/>
          <w:szCs w:val="24"/>
          <w:lang w:eastAsia="et-EE"/>
        </w:rPr>
        <w:t xml:space="preserve">järelhaagise </w:t>
      </w:r>
      <w:r>
        <w:rPr>
          <w:rFonts w:ascii="Times New Roman" w:hAnsi="Times New Roman" w:cs="Times New Roman"/>
          <w:sz w:val="24"/>
          <w:szCs w:val="24"/>
          <w:lang w:eastAsia="et-EE"/>
        </w:rPr>
        <w:t xml:space="preserve">anda üle puhta ja korralikuna. </w:t>
      </w:r>
    </w:p>
    <w:p w:rsidR="004023F1" w:rsidRDefault="004023F1" w:rsidP="004023F1">
      <w:pPr>
        <w:tabs>
          <w:tab w:val="left" w:pos="5245"/>
        </w:tabs>
        <w:spacing w:after="0" w:line="360" w:lineRule="auto"/>
        <w:rPr>
          <w:rFonts w:ascii="Times New Roman" w:hAnsi="Times New Roman" w:cs="Times New Roman"/>
          <w:sz w:val="24"/>
          <w:szCs w:val="24"/>
          <w:lang w:eastAsia="et-EE"/>
        </w:rPr>
      </w:pPr>
    </w:p>
    <w:p w:rsidR="004023F1" w:rsidRDefault="004023F1" w:rsidP="004023F1">
      <w:pPr>
        <w:tabs>
          <w:tab w:val="left" w:pos="5245"/>
        </w:tabs>
        <w:spacing w:after="0" w:line="360" w:lineRule="auto"/>
        <w:rPr>
          <w:rFonts w:ascii="Times New Roman" w:hAnsi="Times New Roman" w:cs="Times New Roman"/>
          <w:b/>
          <w:sz w:val="24"/>
          <w:szCs w:val="24"/>
          <w:lang w:eastAsia="et-EE"/>
        </w:rPr>
      </w:pPr>
      <w:r>
        <w:rPr>
          <w:rFonts w:ascii="Times New Roman" w:hAnsi="Times New Roman" w:cs="Times New Roman"/>
          <w:b/>
          <w:sz w:val="24"/>
          <w:szCs w:val="24"/>
          <w:lang w:eastAsia="et-EE"/>
        </w:rPr>
        <w:t xml:space="preserve">5. RENDILEANDJA ÕIGUSED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5.1 Rendileandjal on õigus rentnikult renditasu ja tagatisraha tasumist.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5.2 Tagatisraha tasutakse rentniku poolt broneerimisrahana lepingu sõlmimise tõendamiseks ja selle täitmise tagamiseks. Broneerimistasu tuleb kanda üle 1 päeva jooksul, kui seda ei ole tehtud ega teavitatud, et broneerimistasu ülekandmine hilineb on rendileandjal õigus broneering etteteatamata tühistada. Tagatisrahast ehk broneerimisrahast on võimalik teha tasaarveldusi renditeenuste või muude rendiperioodil tekkinud kulutuste või tekitatud kahjude eest. </w:t>
      </w:r>
    </w:p>
    <w:p w:rsidR="004023F1" w:rsidRDefault="004023F1" w:rsidP="004023F1">
      <w:pPr>
        <w:tabs>
          <w:tab w:val="left" w:pos="5245"/>
        </w:tabs>
        <w:spacing w:after="0" w:line="360" w:lineRule="auto"/>
        <w:rPr>
          <w:rFonts w:ascii="Times New Roman" w:hAnsi="Times New Roman" w:cs="Times New Roman"/>
          <w:sz w:val="24"/>
          <w:szCs w:val="24"/>
          <w:lang w:eastAsia="et-EE"/>
        </w:rPr>
      </w:pPr>
    </w:p>
    <w:p w:rsidR="004023F1" w:rsidRDefault="004023F1" w:rsidP="004023F1">
      <w:pPr>
        <w:tabs>
          <w:tab w:val="left" w:pos="5245"/>
        </w:tabs>
        <w:spacing w:after="0" w:line="360" w:lineRule="auto"/>
        <w:rPr>
          <w:rFonts w:ascii="Times New Roman" w:hAnsi="Times New Roman" w:cs="Times New Roman"/>
          <w:b/>
          <w:sz w:val="24"/>
          <w:szCs w:val="24"/>
          <w:lang w:eastAsia="et-EE"/>
        </w:rPr>
      </w:pPr>
      <w:r>
        <w:rPr>
          <w:rFonts w:ascii="Times New Roman" w:hAnsi="Times New Roman" w:cs="Times New Roman"/>
          <w:b/>
          <w:sz w:val="24"/>
          <w:szCs w:val="24"/>
          <w:lang w:eastAsia="et-EE"/>
        </w:rPr>
        <w:t xml:space="preserve">6. MUUD SÄTTED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6.1 Lepingu täitmisest tulenevad poolte vahelised vaidlused lahendatakse läbirääkimise teel. Kokkuleppe mittesaavutamisel lahendatakse vaidlus kohtus.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6.2 Käesolev leping on koostatud ______________ (Linn, kuupäev) kahes juriidiliselt võrdväärses eksemplaris, milledest üks antakse rentnikule ja teine rendileandjale.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6.3 Käesolev leping on kooskõlas mõistlikkuse ja hea usu põhimõttega.  </w:t>
      </w: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sz w:val="24"/>
          <w:szCs w:val="24"/>
          <w:lang w:eastAsia="et-EE"/>
        </w:rPr>
        <w:t xml:space="preserve">6.4 Alloleva allkiri tõendab, et rendileping on täielikult läbi loetud ning selle sisust ja mõttest on aru saanud ning nõustutakse nende tingimustega.  </w:t>
      </w:r>
    </w:p>
    <w:p w:rsidR="004023F1" w:rsidRDefault="004023F1" w:rsidP="004023F1">
      <w:pPr>
        <w:tabs>
          <w:tab w:val="left" w:pos="5245"/>
        </w:tabs>
        <w:spacing w:after="0" w:line="360" w:lineRule="auto"/>
        <w:rPr>
          <w:rFonts w:ascii="Times New Roman" w:hAnsi="Times New Roman" w:cs="Times New Roman"/>
          <w:sz w:val="24"/>
          <w:szCs w:val="24"/>
          <w:lang w:eastAsia="et-EE"/>
        </w:rPr>
      </w:pPr>
    </w:p>
    <w:p w:rsidR="004023F1" w:rsidRDefault="004023F1" w:rsidP="004023F1">
      <w:pPr>
        <w:tabs>
          <w:tab w:val="left" w:pos="5245"/>
        </w:tabs>
        <w:spacing w:after="0" w:line="360" w:lineRule="auto"/>
        <w:rPr>
          <w:rFonts w:ascii="Times New Roman" w:hAnsi="Times New Roman" w:cs="Times New Roman"/>
          <w:sz w:val="24"/>
          <w:szCs w:val="24"/>
          <w:lang w:eastAsia="et-EE"/>
        </w:rPr>
      </w:pPr>
      <w:r>
        <w:rPr>
          <w:rFonts w:ascii="Times New Roman" w:hAnsi="Times New Roman" w:cs="Times New Roman"/>
          <w:b/>
          <w:sz w:val="24"/>
        </w:rPr>
        <w:t>Rendileandja allkiri ja kuupäev                                                Rentniku allkiri ja kuupäev</w:t>
      </w:r>
    </w:p>
    <w:p w:rsidR="00166655" w:rsidRDefault="00166655"/>
    <w:sectPr w:rsidR="00166655" w:rsidSect="00166655">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7A1" w:rsidRDefault="009C67A1" w:rsidP="009C587A">
      <w:pPr>
        <w:spacing w:after="0" w:line="240" w:lineRule="auto"/>
      </w:pPr>
      <w:r>
        <w:separator/>
      </w:r>
    </w:p>
  </w:endnote>
  <w:endnote w:type="continuationSeparator" w:id="1">
    <w:p w:rsidR="009C67A1" w:rsidRDefault="009C67A1" w:rsidP="009C58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7A1" w:rsidRDefault="009C67A1" w:rsidP="009C587A">
      <w:pPr>
        <w:spacing w:after="0" w:line="240" w:lineRule="auto"/>
      </w:pPr>
      <w:r>
        <w:separator/>
      </w:r>
    </w:p>
  </w:footnote>
  <w:footnote w:type="continuationSeparator" w:id="1">
    <w:p w:rsidR="009C67A1" w:rsidRDefault="009C67A1" w:rsidP="009C58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87A" w:rsidRDefault="009C587A" w:rsidP="009C587A">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pt;height:67pt">
          <v:imagedata r:id="rId1" o:title="Logo3"/>
        </v:shape>
      </w:pict>
    </w:r>
  </w:p>
  <w:p w:rsidR="009C587A" w:rsidRDefault="009C58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023F1"/>
    <w:rsid w:val="00166655"/>
    <w:rsid w:val="004023F1"/>
    <w:rsid w:val="009C587A"/>
    <w:rsid w:val="009C67A1"/>
    <w:rsid w:val="00E32994"/>
    <w:rsid w:val="00F37B61"/>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3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99"/>
    <w:qFormat/>
    <w:rsid w:val="004023F1"/>
    <w:pPr>
      <w:keepNext/>
      <w:widowControl w:val="0"/>
      <w:autoSpaceDN w:val="0"/>
      <w:adjustRightInd w:val="0"/>
      <w:spacing w:after="600" w:line="288" w:lineRule="auto"/>
    </w:pPr>
    <w:rPr>
      <w:rFonts w:ascii="Calibri" w:eastAsia="Times New Roman" w:hAnsi="Calibri" w:cs="Calibri"/>
      <w:smallCaps/>
      <w:color w:val="938953"/>
      <w:sz w:val="28"/>
      <w:szCs w:val="28"/>
      <w:lang w:val="en-US"/>
    </w:rPr>
  </w:style>
  <w:style w:type="character" w:customStyle="1" w:styleId="SubtitleChar">
    <w:name w:val="Subtitle Char"/>
    <w:basedOn w:val="DefaultParagraphFont"/>
    <w:link w:val="Subtitle"/>
    <w:uiPriority w:val="99"/>
    <w:rsid w:val="004023F1"/>
    <w:rPr>
      <w:rFonts w:ascii="Calibri" w:eastAsia="Times New Roman" w:hAnsi="Calibri" w:cs="Calibri"/>
      <w:smallCaps/>
      <w:color w:val="938953"/>
      <w:sz w:val="28"/>
      <w:szCs w:val="28"/>
      <w:lang w:val="en-US"/>
    </w:rPr>
  </w:style>
  <w:style w:type="paragraph" w:styleId="Header">
    <w:name w:val="header"/>
    <w:basedOn w:val="Normal"/>
    <w:link w:val="HeaderChar"/>
    <w:uiPriority w:val="99"/>
    <w:unhideWhenUsed/>
    <w:rsid w:val="009C58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587A"/>
  </w:style>
  <w:style w:type="paragraph" w:styleId="Footer">
    <w:name w:val="footer"/>
    <w:basedOn w:val="Normal"/>
    <w:link w:val="FooterChar"/>
    <w:uiPriority w:val="99"/>
    <w:semiHidden/>
    <w:unhideWhenUsed/>
    <w:rsid w:val="009C587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C587A"/>
  </w:style>
  <w:style w:type="paragraph" w:styleId="BalloonText">
    <w:name w:val="Balloon Text"/>
    <w:basedOn w:val="Normal"/>
    <w:link w:val="BalloonTextChar"/>
    <w:uiPriority w:val="99"/>
    <w:semiHidden/>
    <w:unhideWhenUsed/>
    <w:rsid w:val="009C5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441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662</Words>
  <Characters>3842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Kaunissaar</dc:creator>
  <cp:lastModifiedBy>Kaunissaar</cp:lastModifiedBy>
  <cp:revision>2</cp:revision>
  <dcterms:created xsi:type="dcterms:W3CDTF">2019-08-08T06:33:00Z</dcterms:created>
  <dcterms:modified xsi:type="dcterms:W3CDTF">2019-08-08T07:22:00Z</dcterms:modified>
</cp:coreProperties>
</file>